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5" w:rsidRDefault="00182F65" w:rsidP="00182F65">
      <w:r>
        <w:t>Ausschreibung</w:t>
      </w:r>
    </w:p>
    <w:p w:rsidR="00182F65" w:rsidRDefault="00182F65" w:rsidP="00182F65">
      <w:r>
        <w:t xml:space="preserve">Westfalen Cup </w:t>
      </w:r>
      <w:r w:rsidR="00FE3783">
        <w:t>2015</w:t>
      </w:r>
    </w:p>
    <w:p w:rsidR="00182F65" w:rsidRDefault="007C6ADC" w:rsidP="00182F65">
      <w:r>
        <w:t>a</w:t>
      </w:r>
      <w:r w:rsidR="00182F65">
        <w:t>m</w:t>
      </w:r>
      <w:r>
        <w:t xml:space="preserve"> </w:t>
      </w:r>
      <w:r w:rsidR="00182F65">
        <w:t xml:space="preserve"> </w:t>
      </w:r>
      <w:r>
        <w:t xml:space="preserve">13. Juni 2015 </w:t>
      </w:r>
    </w:p>
    <w:p w:rsidR="00182F65" w:rsidRDefault="00182F65" w:rsidP="00182F65">
      <w:r>
        <w:t>APHA / PHCG Show</w:t>
      </w:r>
    </w:p>
    <w:p w:rsidR="00182F65" w:rsidRDefault="00182F65" w:rsidP="00182F65">
      <w:r>
        <w:t>Ort:</w:t>
      </w:r>
      <w:r>
        <w:tab/>
      </w:r>
      <w:r>
        <w:tab/>
      </w:r>
      <w:r>
        <w:tab/>
      </w:r>
      <w:proofErr w:type="spellStart"/>
      <w:r w:rsidR="007C6ADC">
        <w:t>Vechtehof</w:t>
      </w:r>
      <w:proofErr w:type="spellEnd"/>
      <w:r w:rsidR="007C6ADC">
        <w:t xml:space="preserve"> </w:t>
      </w:r>
      <w:proofErr w:type="spellStart"/>
      <w:r w:rsidR="007C6ADC">
        <w:t>Pröbsting</w:t>
      </w:r>
      <w:proofErr w:type="spellEnd"/>
    </w:p>
    <w:p w:rsidR="00182F65" w:rsidRDefault="007C6ADC" w:rsidP="00182F65">
      <w:pPr>
        <w:ind w:left="2124"/>
      </w:pPr>
      <w:proofErr w:type="spellStart"/>
      <w:r>
        <w:t>Vollenbrok</w:t>
      </w:r>
      <w:proofErr w:type="spellEnd"/>
      <w:r>
        <w:t xml:space="preserve"> 1</w:t>
      </w:r>
    </w:p>
    <w:p w:rsidR="00182F65" w:rsidRDefault="007C6ADC" w:rsidP="00182F65">
      <w:pPr>
        <w:ind w:left="1416" w:firstLine="708"/>
      </w:pPr>
      <w:r>
        <w:t>48493 Wettringen</w:t>
      </w:r>
    </w:p>
    <w:p w:rsidR="00182F65" w:rsidRDefault="00182F65" w:rsidP="00182F65">
      <w:r>
        <w:t xml:space="preserve">Informationen über die Reitanlage: </w:t>
      </w:r>
      <w:hyperlink r:id="rId6" w:history="1">
        <w:r w:rsidR="007C6ADC" w:rsidRPr="00995BD9">
          <w:rPr>
            <w:rStyle w:val="Hyperlink"/>
          </w:rPr>
          <w:t>www.vechtehof.de</w:t>
        </w:r>
      </w:hyperlink>
    </w:p>
    <w:p w:rsidR="00182F65" w:rsidRDefault="00182F65" w:rsidP="00182F65">
      <w:r>
        <w:t>Veranstalter:</w:t>
      </w:r>
      <w:r>
        <w:tab/>
      </w:r>
      <w:r>
        <w:tab/>
        <w:t xml:space="preserve">Regionalgruppe Westfalen des Paint </w:t>
      </w:r>
      <w:proofErr w:type="spellStart"/>
      <w:r>
        <w:t>Horse</w:t>
      </w:r>
      <w:proofErr w:type="spellEnd"/>
      <w:r>
        <w:t xml:space="preserve"> Club Germany e.V.</w:t>
      </w:r>
    </w:p>
    <w:p w:rsidR="00182F65" w:rsidRDefault="00182F65" w:rsidP="00182F65">
      <w:r>
        <w:t xml:space="preserve">Showmanager: </w:t>
      </w:r>
      <w:r>
        <w:tab/>
      </w:r>
      <w:r>
        <w:tab/>
        <w:t xml:space="preserve">Lilo Kannengießer, </w:t>
      </w:r>
      <w:proofErr w:type="spellStart"/>
      <w:r>
        <w:t>Deierter</w:t>
      </w:r>
      <w:proofErr w:type="spellEnd"/>
      <w:r>
        <w:t xml:space="preserve"> Weg 1a, 58769 </w:t>
      </w:r>
      <w:proofErr w:type="spellStart"/>
      <w:r>
        <w:t>Nachrodt-Wiblingwerde</w:t>
      </w:r>
      <w:proofErr w:type="spellEnd"/>
    </w:p>
    <w:p w:rsidR="00182F65" w:rsidRDefault="00182F65" w:rsidP="00182F65">
      <w:r>
        <w:t>Richter:</w:t>
      </w:r>
      <w:r>
        <w:tab/>
      </w:r>
      <w:r>
        <w:tab/>
      </w:r>
      <w:r>
        <w:tab/>
      </w:r>
      <w:r w:rsidR="007C6ADC">
        <w:t>Sandra Schmitz</w:t>
      </w:r>
      <w:r>
        <w:t>, Deutschland</w:t>
      </w:r>
    </w:p>
    <w:p w:rsidR="00182F65" w:rsidRDefault="00182F65" w:rsidP="00182F65">
      <w:r>
        <w:t xml:space="preserve">Nennungen an:  </w:t>
      </w:r>
      <w:r>
        <w:tab/>
        <w:t xml:space="preserve">Lilo Kannengießer, </w:t>
      </w:r>
      <w:proofErr w:type="spellStart"/>
      <w:r>
        <w:t>Deierter</w:t>
      </w:r>
      <w:proofErr w:type="spellEnd"/>
      <w:r>
        <w:t xml:space="preserve"> Weg 1a,  58769 </w:t>
      </w:r>
      <w:proofErr w:type="spellStart"/>
      <w:r>
        <w:t>Nachrodt-Wiblingwerde</w:t>
      </w:r>
      <w:proofErr w:type="spellEnd"/>
      <w:r>
        <w:t xml:space="preserve">, </w:t>
      </w:r>
    </w:p>
    <w:p w:rsidR="00182F65" w:rsidRPr="00182F65" w:rsidRDefault="00182F65" w:rsidP="00182F65">
      <w:r>
        <w:tab/>
      </w:r>
      <w:r>
        <w:tab/>
      </w:r>
      <w:r>
        <w:tab/>
      </w:r>
      <w:r w:rsidRPr="00182F65">
        <w:t>Telefon: 02334 – 42030</w:t>
      </w:r>
    </w:p>
    <w:p w:rsidR="00182F65" w:rsidRPr="00182F65" w:rsidRDefault="00182F65" w:rsidP="00182F65">
      <w:pPr>
        <w:ind w:left="1416" w:firstLine="708"/>
      </w:pPr>
      <w:r w:rsidRPr="00182F65">
        <w:t xml:space="preserve">Email: </w:t>
      </w:r>
      <w:hyperlink r:id="rId7" w:history="1">
        <w:r w:rsidRPr="00182F65">
          <w:rPr>
            <w:rStyle w:val="Hyperlink"/>
          </w:rPr>
          <w:t>lilo.kannengiesser@phcg.de</w:t>
        </w:r>
      </w:hyperlink>
    </w:p>
    <w:p w:rsidR="00182F65" w:rsidRDefault="00182F65" w:rsidP="00182F65">
      <w:r>
        <w:t>Nennungsschluss:</w:t>
      </w:r>
      <w:r>
        <w:tab/>
      </w:r>
      <w:r w:rsidR="007C6ADC">
        <w:t>16. Mai 2015</w:t>
      </w:r>
    </w:p>
    <w:p w:rsidR="00182F65" w:rsidRPr="005D5264" w:rsidRDefault="00182F65" w:rsidP="00182F65">
      <w:pPr>
        <w:rPr>
          <w:b/>
        </w:rPr>
      </w:pPr>
      <w:r w:rsidRPr="005D5264">
        <w:rPr>
          <w:b/>
        </w:rPr>
        <w:t xml:space="preserve">Wir weisen noch einmal darauf hin, </w:t>
      </w:r>
      <w:r w:rsidR="009135C4" w:rsidRPr="005D5264">
        <w:rPr>
          <w:b/>
        </w:rPr>
        <w:t xml:space="preserve">dass beim Start in APHA-Prüfungen Vorsteller </w:t>
      </w:r>
      <w:r w:rsidR="009135C4" w:rsidRPr="005D5264">
        <w:rPr>
          <w:b/>
          <w:u w:val="single"/>
        </w:rPr>
        <w:t xml:space="preserve">und </w:t>
      </w:r>
      <w:r w:rsidR="009135C4" w:rsidRPr="005D5264">
        <w:rPr>
          <w:b/>
        </w:rPr>
        <w:t>Besitzer d</w:t>
      </w:r>
      <w:r w:rsidR="00A56CEF" w:rsidRPr="005D5264">
        <w:rPr>
          <w:b/>
        </w:rPr>
        <w:t>es Pferdes APHA-Mitglied sein mü</w:t>
      </w:r>
      <w:r w:rsidR="009135C4" w:rsidRPr="005D5264">
        <w:rPr>
          <w:b/>
        </w:rPr>
        <w:t>ss</w:t>
      </w:r>
      <w:r w:rsidR="00A56CEF" w:rsidRPr="005D5264">
        <w:rPr>
          <w:b/>
        </w:rPr>
        <w:t>en</w:t>
      </w:r>
      <w:r w:rsidR="009135C4" w:rsidRPr="005D5264">
        <w:rPr>
          <w:b/>
        </w:rPr>
        <w:t>.</w:t>
      </w:r>
    </w:p>
    <w:p w:rsidR="00182F65" w:rsidRDefault="00182F65" w:rsidP="00182F65">
      <w:r>
        <w:t>Folgende Unterlagen müssen der Nennung beigefügt sein: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 xml:space="preserve">vollständig </w:t>
      </w:r>
      <w:r w:rsidR="005D5264">
        <w:t xml:space="preserve">und gut leserlich </w:t>
      </w:r>
      <w:r>
        <w:t>ausgefülltes, aktuelles PHCG-Nennformular (</w:t>
      </w:r>
      <w:hyperlink r:id="rId8" w:history="1">
        <w:r w:rsidR="006F58F5" w:rsidRPr="00BF3FE3">
          <w:rPr>
            <w:rStyle w:val="Hyperlink"/>
          </w:rPr>
          <w:t>www.phcg.de</w:t>
        </w:r>
      </w:hyperlink>
      <w:r>
        <w:t xml:space="preserve">/ Service / alle Formulare / Nennformular für Turniere --- </w:t>
      </w:r>
      <w:hyperlink r:id="rId9" w:history="1">
        <w:r w:rsidRPr="00182F65">
          <w:rPr>
            <w:rStyle w:val="Hyperlink"/>
          </w:rPr>
          <w:t>hier</w:t>
        </w:r>
      </w:hyperlink>
      <w:r w:rsidR="009218FF">
        <w:t>)</w:t>
      </w:r>
      <w:r w:rsidR="005D5264">
        <w:t xml:space="preserve">  wichtig: E Mail-Adresse nicht vergessen, die Nennbestätigungen kommen per Mail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>eine Kopie der gültigen APHA-Mitgliedskarte</w:t>
      </w:r>
      <w:r w:rsidR="009135C4">
        <w:t>n von Vorsteller und Besitzer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 xml:space="preserve">bei Amateuren / </w:t>
      </w:r>
      <w:proofErr w:type="spellStart"/>
      <w:r>
        <w:t>Novice</w:t>
      </w:r>
      <w:proofErr w:type="spellEnd"/>
      <w:r>
        <w:t xml:space="preserve"> Amateuren eine Kopie der gültigen Amateur- / </w:t>
      </w:r>
      <w:proofErr w:type="spellStart"/>
      <w:r>
        <w:t>Novice</w:t>
      </w:r>
      <w:proofErr w:type="spellEnd"/>
      <w:r>
        <w:t xml:space="preserve"> Amateur-Karte </w:t>
      </w:r>
    </w:p>
    <w:p w:rsidR="00182F65" w:rsidRDefault="00182F65" w:rsidP="00182F65">
      <w:pPr>
        <w:pStyle w:val="Listenabsatz"/>
        <w:numPr>
          <w:ilvl w:val="1"/>
          <w:numId w:val="1"/>
        </w:numPr>
      </w:pPr>
      <w:r>
        <w:t xml:space="preserve">Wichtig:  APHA Amateur / </w:t>
      </w:r>
      <w:proofErr w:type="spellStart"/>
      <w:r>
        <w:t>Novice</w:t>
      </w:r>
      <w:proofErr w:type="spellEnd"/>
      <w:r>
        <w:t xml:space="preserve"> Amateurkarten kann man auf dem Turnier bekommen, aber nur noch mit einer zusätzlichen Gebühr (</w:t>
      </w:r>
      <w:proofErr w:type="spellStart"/>
      <w:r>
        <w:t>rushfee</w:t>
      </w:r>
      <w:proofErr w:type="spellEnd"/>
      <w:r>
        <w:t>) von 25 €. Dies teilte die APHA auf Anfrage mit. Wir helfen gern im Vorfeld!</w:t>
      </w:r>
      <w:r w:rsidR="000946CB">
        <w:t xml:space="preserve"> Mail an: faq@phcg-westfalen.de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>eine aktuelle Kopie des Pferdepapier</w:t>
      </w:r>
    </w:p>
    <w:p w:rsidR="00182F65" w:rsidRDefault="00182F65" w:rsidP="00182F65">
      <w:r>
        <w:t xml:space="preserve">Alle Kopien sollten gut lesbar sein. </w:t>
      </w:r>
    </w:p>
    <w:p w:rsidR="00182F65" w:rsidRDefault="00182F65" w:rsidP="00182F65">
      <w:r>
        <w:t xml:space="preserve">Startgelder und Boxengelder </w:t>
      </w:r>
      <w:r w:rsidR="006F58F5">
        <w:t>müssen</w:t>
      </w:r>
      <w:r w:rsidR="009135C4">
        <w:t xml:space="preserve"> bis zum </w:t>
      </w:r>
      <w:r w:rsidR="007C6ADC">
        <w:t>10.06</w:t>
      </w:r>
      <w:r w:rsidR="009135C4">
        <w:t>.2015</w:t>
      </w:r>
      <w:r>
        <w:t xml:space="preserve"> auf das Konto der  PHCG Regionalgruppe Westfalen eingezahlt werden. </w:t>
      </w:r>
    </w:p>
    <w:p w:rsidR="009218FF" w:rsidRDefault="009218FF" w:rsidP="00182F65">
      <w:r>
        <w:lastRenderedPageBreak/>
        <w:t>Reiter die aus Vorjahren noch Boxen</w:t>
      </w:r>
      <w:r w:rsidR="005D5264">
        <w:t>-</w:t>
      </w:r>
      <w:r>
        <w:t xml:space="preserve"> oder Startgelder gegenüber dem PHCG Westfalen offen haben sind erst nach Entrichtung dieser Gebühren startberechtigt.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>Kto.-Nr. 5620935  BLZ 466 700 24  Deutsche Bank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 xml:space="preserve">Verwendungszweck : </w:t>
      </w:r>
      <w:r w:rsidR="009135C4">
        <w:t>W</w:t>
      </w:r>
      <w:r w:rsidR="00D10814">
        <w:t>ettringen</w:t>
      </w:r>
      <w:bookmarkStart w:id="0" w:name="_GoBack"/>
      <w:bookmarkEnd w:id="0"/>
      <w:r w:rsidR="009135C4">
        <w:t>e</w:t>
      </w:r>
      <w:r>
        <w:t xml:space="preserve">  + Pferdename 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>IBAN:</w:t>
      </w:r>
      <w:r>
        <w:tab/>
        <w:t xml:space="preserve"> DE28466700240562093500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 xml:space="preserve">BIC: </w:t>
      </w:r>
      <w:r>
        <w:tab/>
        <w:t>DEUTDEDB961</w:t>
      </w:r>
    </w:p>
    <w:p w:rsidR="00182F65" w:rsidRDefault="00182F65" w:rsidP="00182F65">
      <w:pPr>
        <w:ind w:left="1410" w:hanging="1410"/>
      </w:pPr>
      <w:r>
        <w:t xml:space="preserve">Boxen: </w:t>
      </w:r>
      <w:r>
        <w:tab/>
      </w:r>
      <w:r>
        <w:tab/>
        <w:t xml:space="preserve">Es steht eine begrenzte Anzahl Boxen zur Verfügung von Freitag 16 Uhr bis Samstagabend. </w:t>
      </w:r>
    </w:p>
    <w:p w:rsidR="00182F65" w:rsidRDefault="00182F65" w:rsidP="00182F65">
      <w:pPr>
        <w:ind w:left="702" w:firstLine="708"/>
      </w:pPr>
      <w:r>
        <w:t>Boxenvergabe nach Eingang der Nennungen und des Geldes</w:t>
      </w:r>
    </w:p>
    <w:p w:rsidR="00182F65" w:rsidRDefault="00A56CEF" w:rsidP="00182F65">
      <w:pPr>
        <w:ind w:left="708" w:firstLine="708"/>
      </w:pPr>
      <w:r>
        <w:t>Boxenpreis mit Erste</w:t>
      </w:r>
      <w:r w:rsidR="009135C4">
        <w:t>instreu</w:t>
      </w:r>
      <w:r w:rsidR="00564A6F">
        <w:t xml:space="preserve"> (Stroh)</w:t>
      </w:r>
      <w:r w:rsidR="009135C4">
        <w:t xml:space="preserve">  5</w:t>
      </w:r>
      <w:r w:rsidR="00182F65">
        <w:t>0 €</w:t>
      </w:r>
    </w:p>
    <w:p w:rsidR="00564A6F" w:rsidRDefault="00564A6F" w:rsidP="00564A6F">
      <w:pPr>
        <w:ind w:left="708" w:firstLine="708"/>
      </w:pPr>
      <w:r>
        <w:t>Boxenpreis mit Ersteinstreu (Späne)  65 €</w:t>
      </w:r>
    </w:p>
    <w:p w:rsidR="00182F65" w:rsidRDefault="009135C4" w:rsidP="00564A6F">
      <w:pPr>
        <w:ind w:left="708" w:firstLine="708"/>
      </w:pPr>
      <w:r>
        <w:t xml:space="preserve">Paddock 20 € (Zaunmaterial mitbringen, </w:t>
      </w:r>
      <w:r w:rsidR="00A56CEF">
        <w:t>sauber machen</w:t>
      </w:r>
      <w:r>
        <w:t>)</w:t>
      </w:r>
    </w:p>
    <w:p w:rsidR="00F44240" w:rsidRDefault="00F44240" w:rsidP="00182F65">
      <w:pPr>
        <w:rPr>
          <w:b/>
        </w:rPr>
      </w:pPr>
    </w:p>
    <w:p w:rsidR="00BA03A0" w:rsidRDefault="00182F65" w:rsidP="00182F65">
      <w:r w:rsidRPr="00182F65">
        <w:rPr>
          <w:b/>
        </w:rPr>
        <w:t>Startgebühren für PHCG-Mitglieder</w:t>
      </w:r>
      <w:r>
        <w:t>:</w:t>
      </w:r>
    </w:p>
    <w:p w:rsidR="00182F65" w:rsidRDefault="00182F65" w:rsidP="00182F65">
      <w:r>
        <w:t xml:space="preserve">Open /Amateur / </w:t>
      </w:r>
      <w:proofErr w:type="spellStart"/>
      <w:r>
        <w:t>Novice</w:t>
      </w:r>
      <w:proofErr w:type="spellEnd"/>
      <w:r>
        <w:t xml:space="preserve"> Amateur / SPB Open / SPB Amateur /Rasse offen :</w:t>
      </w:r>
      <w:r>
        <w:tab/>
      </w:r>
      <w:r>
        <w:tab/>
        <w:t xml:space="preserve">15 € je Klasse </w:t>
      </w:r>
    </w:p>
    <w:p w:rsidR="00BA03A0" w:rsidRPr="007C6ADC" w:rsidRDefault="00BA03A0" w:rsidP="00F44240"/>
    <w:p w:rsidR="00182F65" w:rsidRPr="00F44240" w:rsidRDefault="00F44240" w:rsidP="00F44240">
      <w:pPr>
        <w:rPr>
          <w:lang w:val="en-US"/>
        </w:rPr>
      </w:pPr>
      <w:proofErr w:type="spellStart"/>
      <w:r w:rsidRPr="00F44240">
        <w:rPr>
          <w:lang w:val="en-US"/>
        </w:rPr>
        <w:t>Sonderangebot</w:t>
      </w:r>
      <w:r w:rsidRPr="00F44240">
        <w:rPr>
          <w:b/>
          <w:sz w:val="28"/>
          <w:szCs w:val="28"/>
          <w:lang w:val="en-US"/>
        </w:rPr>
        <w:t>„All</w:t>
      </w:r>
      <w:proofErr w:type="spellEnd"/>
      <w:r w:rsidRPr="00F44240">
        <w:rPr>
          <w:b/>
          <w:sz w:val="28"/>
          <w:szCs w:val="28"/>
          <w:lang w:val="en-US"/>
        </w:rPr>
        <w:t xml:space="preserve"> you can ride“  </w:t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>
        <w:rPr>
          <w:lang w:val="en-US"/>
        </w:rPr>
        <w:tab/>
      </w:r>
      <w:r w:rsidRPr="00F44240">
        <w:rPr>
          <w:lang w:val="en-US"/>
        </w:rPr>
        <w:t>100 €</w:t>
      </w:r>
    </w:p>
    <w:p w:rsidR="00182F65" w:rsidRDefault="00182F65" w:rsidP="00182F65">
      <w:r>
        <w:t>Dies gilt pro Pferd/Reite</w:t>
      </w:r>
      <w:r w:rsidR="00F44240">
        <w:t>rkombination für alle Prüfungen, egal in welcher Kategorie, ob APHA-Prüfung oder rasseoffen.</w:t>
      </w:r>
    </w:p>
    <w:p w:rsidR="00BA03A0" w:rsidRDefault="00BA03A0" w:rsidP="00BA03A0">
      <w:pPr>
        <w:jc w:val="both"/>
      </w:pPr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10 €  pro Pferd/Reiterkombination</w:t>
      </w:r>
    </w:p>
    <w:p w:rsidR="00BA03A0" w:rsidRDefault="00BA03A0" w:rsidP="00BA03A0">
      <w:pPr>
        <w:jc w:val="both"/>
      </w:pPr>
      <w:r>
        <w:t xml:space="preserve">APHA Gebühr:   </w:t>
      </w:r>
      <w:r>
        <w:tab/>
      </w:r>
      <w:r>
        <w:tab/>
      </w:r>
      <w:r>
        <w:tab/>
      </w:r>
      <w:r>
        <w:tab/>
        <w:t xml:space="preserve">       3 €   pro Pferd (nur für </w:t>
      </w:r>
      <w:proofErr w:type="spellStart"/>
      <w:r>
        <w:t>Paints</w:t>
      </w:r>
      <w:proofErr w:type="spellEnd"/>
      <w:r>
        <w:t xml:space="preserve"> in APHA-Klassen)</w:t>
      </w:r>
    </w:p>
    <w:p w:rsidR="00BA03A0" w:rsidRDefault="00BA03A0" w:rsidP="00BA03A0"/>
    <w:p w:rsidR="00182F65" w:rsidRDefault="00182F65" w:rsidP="006F58F5">
      <w:pPr>
        <w:jc w:val="both"/>
      </w:pPr>
      <w:r>
        <w:t xml:space="preserve">Nachnennungen:  </w:t>
      </w:r>
      <w:r>
        <w:tab/>
        <w:t>Doppelte Office Charge (Bei kompletter Nachnennung von Pferd oder Reiter)</w:t>
      </w:r>
    </w:p>
    <w:p w:rsidR="00182F65" w:rsidRDefault="00182F65" w:rsidP="006F58F5">
      <w:pPr>
        <w:ind w:left="4248" w:firstLine="708"/>
        <w:jc w:val="both"/>
      </w:pPr>
      <w:r>
        <w:t>5 € pro Prüfung zusätzlich zur Startgebühr</w:t>
      </w:r>
    </w:p>
    <w:p w:rsidR="00BA03A0" w:rsidRDefault="00BA03A0" w:rsidP="00BA03A0">
      <w:pPr>
        <w:jc w:val="both"/>
      </w:pPr>
    </w:p>
    <w:p w:rsidR="00BA03A0" w:rsidRPr="00BA03A0" w:rsidRDefault="00BA03A0" w:rsidP="00BA03A0">
      <w:pPr>
        <w:jc w:val="both"/>
        <w:rPr>
          <w:b/>
        </w:rPr>
      </w:pPr>
      <w:r>
        <w:rPr>
          <w:b/>
        </w:rPr>
        <w:t>Startgebühren für Jugendliche:</w:t>
      </w:r>
    </w:p>
    <w:p w:rsidR="00BA03A0" w:rsidRDefault="005D5264" w:rsidP="00BA03A0">
      <w:pPr>
        <w:jc w:val="both"/>
      </w:pPr>
      <w:r>
        <w:t>Alle</w:t>
      </w:r>
      <w:r w:rsidR="00BA03A0" w:rsidRPr="00F44240">
        <w:t xml:space="preserve"> APHA Youth-Prüfungen ohne Startgebühr</w:t>
      </w:r>
    </w:p>
    <w:p w:rsidR="00BA03A0" w:rsidRDefault="00BA03A0" w:rsidP="00BA03A0">
      <w:pPr>
        <w:jc w:val="both"/>
      </w:pPr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10 €  pro Pferd/Reiterkombination</w:t>
      </w:r>
    </w:p>
    <w:p w:rsidR="00BA03A0" w:rsidRDefault="00BA03A0" w:rsidP="00BA03A0">
      <w:pPr>
        <w:jc w:val="both"/>
      </w:pPr>
      <w:r>
        <w:t xml:space="preserve">APHA Gebühr:   </w:t>
      </w:r>
      <w:r>
        <w:tab/>
      </w:r>
      <w:r>
        <w:tab/>
      </w:r>
      <w:r>
        <w:tab/>
      </w:r>
      <w:r>
        <w:tab/>
        <w:t xml:space="preserve">       3 €   pro Pferd (nur für </w:t>
      </w:r>
      <w:proofErr w:type="spellStart"/>
      <w:r>
        <w:t>Paints</w:t>
      </w:r>
      <w:proofErr w:type="spellEnd"/>
      <w:r>
        <w:t xml:space="preserve"> in APHA-Klassen)</w:t>
      </w:r>
    </w:p>
    <w:p w:rsidR="00BA03A0" w:rsidRDefault="00BA03A0" w:rsidP="00BA03A0">
      <w:pPr>
        <w:jc w:val="both"/>
      </w:pPr>
      <w:r>
        <w:t>Alle anderen Prüfungen siehe Startgebühren für PHCG-Mitglieder bzw. Nicht-PHCG-Mitglieder</w:t>
      </w:r>
    </w:p>
    <w:p w:rsidR="00BA03A0" w:rsidRDefault="00BA03A0" w:rsidP="00BA03A0"/>
    <w:p w:rsidR="00182F65" w:rsidRDefault="00182F65" w:rsidP="00182F65"/>
    <w:p w:rsidR="00182F65" w:rsidRPr="00182F65" w:rsidRDefault="00182F65" w:rsidP="00182F65">
      <w:pPr>
        <w:rPr>
          <w:b/>
        </w:rPr>
      </w:pPr>
      <w:r w:rsidRPr="00182F65">
        <w:rPr>
          <w:b/>
        </w:rPr>
        <w:t>Startgebühren für Nicht-PHCG-Mitglieder:</w:t>
      </w:r>
    </w:p>
    <w:p w:rsidR="00182F65" w:rsidRDefault="00182F65" w:rsidP="00182F65">
      <w:r>
        <w:t xml:space="preserve">Open /Amateur / </w:t>
      </w:r>
      <w:proofErr w:type="spellStart"/>
      <w:r>
        <w:t>Novice</w:t>
      </w:r>
      <w:proofErr w:type="spellEnd"/>
      <w:r>
        <w:t xml:space="preserve"> Amateur / SPB Open / SPB Amateur : </w:t>
      </w:r>
      <w:r>
        <w:tab/>
      </w:r>
      <w:r>
        <w:tab/>
      </w:r>
      <w:r>
        <w:tab/>
        <w:t>17 € je Klasse</w:t>
      </w:r>
    </w:p>
    <w:p w:rsidR="00182F65" w:rsidRDefault="00182F65" w:rsidP="00182F65">
      <w:r>
        <w:t xml:space="preserve">Rasseoffene Klassen: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17 € je Klasse</w:t>
      </w:r>
    </w:p>
    <w:p w:rsidR="00BA03A0" w:rsidRPr="00F44240" w:rsidRDefault="00BA03A0" w:rsidP="00BA03A0">
      <w:pPr>
        <w:rPr>
          <w:lang w:val="en-US"/>
        </w:rPr>
      </w:pPr>
      <w:proofErr w:type="spellStart"/>
      <w:r w:rsidRPr="00F44240">
        <w:rPr>
          <w:lang w:val="en-US"/>
        </w:rPr>
        <w:t>Sonderangebot</w:t>
      </w:r>
      <w:r w:rsidRPr="00F44240">
        <w:rPr>
          <w:b/>
          <w:sz w:val="28"/>
          <w:szCs w:val="28"/>
          <w:lang w:val="en-US"/>
        </w:rPr>
        <w:t>„All</w:t>
      </w:r>
      <w:proofErr w:type="spellEnd"/>
      <w:r w:rsidRPr="00F44240">
        <w:rPr>
          <w:b/>
          <w:sz w:val="28"/>
          <w:szCs w:val="28"/>
          <w:lang w:val="en-US"/>
        </w:rPr>
        <w:t xml:space="preserve"> you can ride“  </w:t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>
        <w:rPr>
          <w:lang w:val="en-US"/>
        </w:rPr>
        <w:tab/>
        <w:t>12</w:t>
      </w:r>
      <w:r w:rsidRPr="00F44240">
        <w:rPr>
          <w:lang w:val="en-US"/>
        </w:rPr>
        <w:t>0 €</w:t>
      </w:r>
    </w:p>
    <w:p w:rsidR="00BA03A0" w:rsidRDefault="00BA03A0" w:rsidP="00BA03A0">
      <w:r>
        <w:t>Dies gilt pro Pferd/Reiterkombination für alle Prüfungen, egal in welcher Kategorie, ob APHA-Prüfung oder rasseoffen.</w:t>
      </w:r>
    </w:p>
    <w:p w:rsidR="00182F65" w:rsidRDefault="00182F65" w:rsidP="00182F65"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13 €  pro Pferd/Reiterkombination</w:t>
      </w:r>
    </w:p>
    <w:p w:rsidR="00182F65" w:rsidRDefault="00182F65" w:rsidP="00182F65">
      <w:r>
        <w:t>APHA</w:t>
      </w:r>
      <w:r w:rsidR="009218FF">
        <w:t xml:space="preserve"> Gebühr:</w:t>
      </w:r>
      <w:r w:rsidR="009218FF">
        <w:tab/>
      </w:r>
      <w:r w:rsidR="009218FF">
        <w:tab/>
      </w:r>
      <w:r w:rsidR="009218FF">
        <w:tab/>
      </w:r>
      <w:r w:rsidR="009218FF">
        <w:tab/>
      </w:r>
      <w:r w:rsidR="009218FF">
        <w:tab/>
      </w:r>
      <w:r>
        <w:t xml:space="preserve">3 €   pro Pferd  (nur für </w:t>
      </w:r>
      <w:proofErr w:type="spellStart"/>
      <w:r>
        <w:t>Paints</w:t>
      </w:r>
      <w:proofErr w:type="spellEnd"/>
      <w:r>
        <w:t xml:space="preserve"> in APHA-Klassen)</w:t>
      </w:r>
    </w:p>
    <w:p w:rsidR="009218FF" w:rsidRDefault="009218FF" w:rsidP="009218FF">
      <w:r>
        <w:t xml:space="preserve">Nachnennungen:  </w:t>
      </w:r>
      <w:r>
        <w:tab/>
        <w:t>Doppelte Office Charge (Bei kompletter Nachnennung von Pferd oder Reiter)</w:t>
      </w:r>
    </w:p>
    <w:p w:rsidR="009218FF" w:rsidRDefault="009218FF" w:rsidP="009218FF">
      <w:pPr>
        <w:ind w:left="4248" w:firstLine="708"/>
      </w:pPr>
      <w:r>
        <w:t>5 € pro Prüfung zusätzlich zur Startgebühr</w:t>
      </w:r>
    </w:p>
    <w:p w:rsidR="00182F65" w:rsidRDefault="00182F65" w:rsidP="00182F65">
      <w:r>
        <w:t>Nennungen werden erst bearbeitet, wenn das Startgeld / Boxengeld vollständigbezahlt ist. Bei Krankheit von Pferd oder Vorsteller wird bei Vorlage einestierärztlichen bzw. ärztlichen Attests die Hälfte des Startgeldes erstattet.</w:t>
      </w:r>
    </w:p>
    <w:p w:rsidR="00182F65" w:rsidRDefault="00182F65" w:rsidP="00182F65">
      <w:r>
        <w:t>10 € Office Charge sind in jedem Fall fällig. Das Attest muss spätestens am</w:t>
      </w:r>
      <w:r w:rsidR="00BA03A0">
        <w:t>02.Mai 2015</w:t>
      </w:r>
      <w:r>
        <w:t xml:space="preserve"> bei der Nennstelle vorliegen.</w:t>
      </w:r>
    </w:p>
    <w:p w:rsidR="00182F65" w:rsidRDefault="00182F65" w:rsidP="00182F65">
      <w:r>
        <w:t>Boxengelder werden nur erstattet, wenn die Box anderweitig vergeben werdenkonnte. Bei gemeinsamer Nutzung einer Box oder selbständigerWeitervermietung muss derjenige die Box bezahlen, der sie bestellt hat.</w:t>
      </w:r>
    </w:p>
    <w:p w:rsidR="009218FF" w:rsidRDefault="00182F65" w:rsidP="00182F65">
      <w:r>
        <w:t>Wichtig: Es sind ausschließlich die aktuellen</w:t>
      </w:r>
      <w:r w:rsidR="009218FF">
        <w:t xml:space="preserve"> Nennungsformulare(--- </w:t>
      </w:r>
      <w:hyperlink r:id="rId10" w:history="1">
        <w:r w:rsidR="009218FF" w:rsidRPr="00182F65">
          <w:rPr>
            <w:rStyle w:val="Hyperlink"/>
          </w:rPr>
          <w:t>hier</w:t>
        </w:r>
      </w:hyperlink>
      <w:r w:rsidR="009218FF">
        <w:t>) zu verwenden</w:t>
      </w:r>
    </w:p>
    <w:p w:rsidR="009218FF" w:rsidRDefault="00182F65" w:rsidP="00182F65">
      <w:r>
        <w:t>Der offizielle "All-</w:t>
      </w:r>
      <w:proofErr w:type="spellStart"/>
      <w:r>
        <w:t>Around</w:t>
      </w:r>
      <w:proofErr w:type="spellEnd"/>
      <w:r>
        <w:t xml:space="preserve">-Champion" wird </w:t>
      </w:r>
      <w:r w:rsidR="009218FF">
        <w:t xml:space="preserve">geehrt </w:t>
      </w:r>
      <w:r>
        <w:t xml:space="preserve">für 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Youth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Amateur</w:t>
      </w:r>
    </w:p>
    <w:p w:rsidR="009218FF" w:rsidRDefault="00182F65" w:rsidP="009218FF">
      <w:pPr>
        <w:pStyle w:val="Listenabsatz"/>
        <w:numPr>
          <w:ilvl w:val="0"/>
          <w:numId w:val="5"/>
        </w:numPr>
        <w:rPr>
          <w:lang w:val="en-US"/>
        </w:rPr>
      </w:pPr>
      <w:r w:rsidRPr="009218FF">
        <w:rPr>
          <w:lang w:val="en-US"/>
        </w:rPr>
        <w:t>Novice Amateur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Open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SPB Open und</w:t>
      </w:r>
    </w:p>
    <w:p w:rsidR="00182F65" w:rsidRP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SPB Amateur</w:t>
      </w:r>
    </w:p>
    <w:p w:rsidR="00182F65" w:rsidRDefault="009218FF" w:rsidP="00182F65">
      <w:r w:rsidRPr="009218FF">
        <w:t xml:space="preserve">Die Regeln für die PHCG Westfalen Cup Wertung und die Sonderprüfungen sind unter </w:t>
      </w:r>
      <w:hyperlink r:id="rId11" w:history="1">
        <w:r w:rsidRPr="009218FF">
          <w:rPr>
            <w:rStyle w:val="Hyperlink"/>
          </w:rPr>
          <w:t>www.phcg-westfalen.de</w:t>
        </w:r>
      </w:hyperlink>
      <w:r w:rsidRPr="009218FF">
        <w:t xml:space="preserve"> zu finden.</w:t>
      </w:r>
    </w:p>
    <w:p w:rsidR="00B020B2" w:rsidRDefault="00B020B2" w:rsidP="00182F65">
      <w:r>
        <w:t xml:space="preserve">Eine Erklärung zu den Green Klassen gibt es </w:t>
      </w:r>
      <w:hyperlink r:id="rId12" w:history="1">
        <w:r w:rsidRPr="00B020B2">
          <w:rPr>
            <w:rStyle w:val="Hyperlink"/>
          </w:rPr>
          <w:t>hier</w:t>
        </w:r>
      </w:hyperlink>
    </w:p>
    <w:p w:rsidR="00BA03A0" w:rsidRDefault="00BA03A0" w:rsidP="00182F65"/>
    <w:p w:rsidR="00BA03A0" w:rsidRDefault="00A56CEF" w:rsidP="00BA03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Zeitplan </w:t>
      </w:r>
    </w:p>
    <w:p w:rsidR="00A56CEF" w:rsidRDefault="00A56CEF" w:rsidP="00BA03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56CEF" w:rsidRPr="007C6ADC" w:rsidRDefault="00CB3F0A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13. Juni 2015</w:t>
      </w:r>
      <w:r w:rsidR="00A56CEF">
        <w:rPr>
          <w:rFonts w:ascii="Arial" w:eastAsia="Times New Roman" w:hAnsi="Arial" w:cs="Arial"/>
          <w:sz w:val="24"/>
          <w:szCs w:val="24"/>
          <w:lang w:eastAsia="de-DE"/>
        </w:rPr>
        <w:t xml:space="preserve">   -   Beginn voraussichtlich 7 Uhr</w:t>
      </w:r>
    </w:p>
    <w:p w:rsidR="00A56CEF" w:rsidRPr="007C6ADC" w:rsidRDefault="00A56CEF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</w:p>
    <w:p w:rsidR="00BA03A0" w:rsidRPr="00564A6F" w:rsidRDefault="00BA03A0" w:rsidP="00A5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CB3F0A">
        <w:rPr>
          <w:rFonts w:ascii="Times New Roman" w:eastAsia="Times New Roman" w:hAnsi="Times New Roman" w:cs="Times New Roman"/>
          <w:sz w:val="24"/>
          <w:szCs w:val="24"/>
          <w:lang w:eastAsia="de-DE"/>
        </w:rPr>
        <w:t>Showmanship</w:t>
      </w:r>
      <w:proofErr w:type="spellEnd"/>
      <w:r w:rsidRPr="00CB3F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(rasseoffen – not </w:t>
      </w:r>
      <w:proofErr w:type="spellStart"/>
      <w:r w:rsidRPr="00CB3F0A">
        <w:rPr>
          <w:rFonts w:ascii="Times New Roman" w:eastAsia="Times New Roman" w:hAnsi="Times New Roman" w:cs="Times New Roman"/>
          <w:sz w:val="24"/>
          <w:szCs w:val="24"/>
          <w:lang w:eastAsia="de-DE"/>
        </w:rPr>
        <w:t>approved</w:t>
      </w:r>
      <w:proofErr w:type="spellEnd"/>
      <w:r w:rsidR="000946CB" w:rsidRPr="00CB3F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– </w:t>
      </w:r>
      <w:hyperlink r:id="rId13" w:history="1">
        <w:r w:rsidR="000946CB" w:rsidRPr="00564A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Regeln</w:t>
        </w:r>
      </w:hyperlink>
      <w:r w:rsidR="000946CB" w:rsidRPr="00564A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YSH1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 Youth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Showmanship 18 &amp; Under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NSH1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 Novice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Amateur Showmanship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ASH1  Amateur Showmanship</w:t>
      </w:r>
    </w:p>
    <w:p w:rsidR="00BA03A0" w:rsidRDefault="00BA03A0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 Amateur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Halter Stallions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Stallion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HS2 Yearling Stallions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HS3 2-Yr-Old Stallions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HS4 3-Yr-Old Stallions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HS5 4-Yr-Old &amp; Older Stallions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Stallion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YG1    Youth Halter Geldings 18 &amp; Under   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AMH7   Amateur Halter Geldings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HG6    Open Halter Yearling &amp; 2-Yr-Old Geldings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HG9    Open Halter 3-Yr-Old &amp; Older Geldings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YM1   Youth Halter Mares 18 &amp; Under    </w:t>
      </w:r>
    </w:p>
    <w:p w:rsidR="00BA03A0" w:rsidRDefault="00BA03A0" w:rsidP="00BA03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AMH4   Amateur Halter Mares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Mare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HM2 Yearling Mares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HM3 2-Yr-Old Mares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HM4 3-Yr-Old Mares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HM5 4-Yr-Old &amp; Older Mares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Mare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OCC   Overo Color (All Ages &amp; Sexes)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TCC   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Tobiano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Color (All Ages &amp; Sexes)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ABS1  SPB Amateur Halter Stallions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ABS7  SPB Amateur Halter Geldings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ABS4  SPB Amateur Halter Mares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ABSH SPB Amateur Showmanship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BS21   SPB Halter Junior Stallions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BS22   SPB Halter Senior Stallions (3 &amp; Over)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Stallion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BG21  SPB Halter Junior Geldings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BG22  SPB Halter Senior Geldings (3 &amp; Over)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BM21  SPB Halter Junior Mares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BM22  SPB Halter Senior Mares (3 &amp; Over)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Mare</w:t>
      </w:r>
    </w:p>
    <w:p w:rsidR="00BA03A0" w:rsidRPr="00AC4D86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Hunt Seat Equitation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- </w:t>
      </w:r>
      <w:hyperlink r:id="rId14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Hunter under Saddle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</w:t>
      </w:r>
      <w:hyperlink r:id="rId15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YEE1  Youth Hunt Seat Equitation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YBH1 Youth Hunter under Saddle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NHS1  Novice Amateur Hunt Seat Equitation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NBH1 Novice Amateur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AHS1  Amateur Hunt Seat Equitation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ABH1 Amateur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GHU   Green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BPH1  Open Hunter under Saddle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ABHS SPB Amateur Hunt Seat Equitation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BBH1 SPB Hunte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 under Saddle All Ages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Freestyle Horsemanship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proofErr w:type="spellStart"/>
      <w:r w:rsidR="00F354A3">
        <w:fldChar w:fldCharType="begin"/>
      </w:r>
      <w:r w:rsidR="0042498E" w:rsidRPr="007C6ADC">
        <w:rPr>
          <w:lang w:val="en-US"/>
        </w:rPr>
        <w:instrText>HYPERLINK "http://www.phcg-westfalen.de/freestyle-horsemanship-regeln-phcg-westfalen-cup-2015-02-07.htm"</w:instrText>
      </w:r>
      <w:r w:rsidR="00F354A3">
        <w:fldChar w:fldCharType="separate"/>
      </w:r>
      <w:r w:rsidR="000946CB" w:rsidRPr="000946CB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F354A3">
        <w:fldChar w:fldCharType="end"/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Freestyle</w:t>
      </w:r>
    </w:p>
    <w:p w:rsidR="00A56CEF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Lead Line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proofErr w:type="spellStart"/>
      <w:proofErr w:type="gramEnd"/>
      <w:r w:rsidR="00F354A3">
        <w:fldChar w:fldCharType="begin"/>
      </w:r>
      <w:r w:rsidR="0042498E" w:rsidRPr="00E87478">
        <w:rPr>
          <w:lang w:val="en-US"/>
        </w:rPr>
        <w:instrText>HYPERLINK "http://www.phcg-westfalen.de/neu-lead-line--trail-in-hand-regeln-phcg-westfalen-cup-2015-02-07.htm"</w:instrText>
      </w:r>
      <w:r w:rsidR="00F354A3">
        <w:fldChar w:fldCharType="separate"/>
      </w:r>
      <w:r w:rsidR="005D51F2" w:rsidRPr="008877A4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F354A3">
        <w:fldChar w:fldCharType="end"/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LL</w:t>
      </w:r>
    </w:p>
    <w:p w:rsidR="00A56CEF" w:rsidRDefault="00A56CEF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A03A0" w:rsidRPr="00A56CEF" w:rsidRDefault="00A56CEF" w:rsidP="00BA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proofErr w:type="spellStart"/>
      <w:r w:rsidRPr="00A56CE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Mittagspause</w:t>
      </w:r>
      <w:proofErr w:type="spellEnd"/>
      <w:r w:rsidR="00BA03A0" w:rsidRPr="00A56CE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de-DE"/>
        </w:rPr>
        <w:t> 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4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Hufe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4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Pfoten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(Horse &amp; Dog Trail,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not approved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proofErr w:type="spellStart"/>
      <w:proofErr w:type="gramEnd"/>
      <w:r w:rsidR="00F354A3">
        <w:fldChar w:fldCharType="begin"/>
      </w:r>
      <w:r w:rsidR="0042498E" w:rsidRPr="007C6ADC">
        <w:rPr>
          <w:lang w:val="en-US"/>
        </w:rPr>
        <w:instrText>HYPERLINK "http://www.phcg-westfalen.de/4-hufe-4-pfoten-horse-and-dog-trail-beim-phcg-westfalen-cup-regeln-2015-02-07.htm"</w:instrText>
      </w:r>
      <w:r w:rsidR="00F354A3">
        <w:fldChar w:fldCharType="separate"/>
      </w:r>
      <w:r w:rsidR="000946CB" w:rsidRPr="000946CB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F354A3">
        <w:fldChar w:fldCharType="end"/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HDT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In Hand Trail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proofErr w:type="spellStart"/>
      <w:r w:rsidR="00F354A3">
        <w:fldChar w:fldCharType="begin"/>
      </w:r>
      <w:r w:rsidR="0042498E" w:rsidRPr="007C6ADC">
        <w:rPr>
          <w:lang w:val="en-US"/>
        </w:rPr>
        <w:instrText>HYPERLINK "http://www.phcg-westfalen.de/neu-lead-line--trail-in-hand-regeln-phcg-westfalen-cup-2015-02-07.htm"</w:instrText>
      </w:r>
      <w:r w:rsidR="00F354A3">
        <w:fldChar w:fldCharType="separate"/>
      </w:r>
      <w:r w:rsidR="000946CB" w:rsidRPr="008877A4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F354A3">
        <w:fldChar w:fldCharType="end"/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TIH</w:t>
      </w:r>
    </w:p>
    <w:p w:rsidR="00BA03A0" w:rsidRDefault="00BA03A0" w:rsidP="005D51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IHT3   Open Yearling &amp;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2Yr Old in Hand Trail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BIH3 SPB Open Ye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arling &amp; 2Yr Old in Hand Trail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YT1     Youth Trail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NT1     Novice Amateur Trail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AT1     Amateur Trail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GTR    Green Trail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TRL1  Open Trail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BT1     SPB Trail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Trail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16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YH1    Youth Western Horsemanship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YWP1 Youth Western Pleasure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NH1    Novice Amateur Western Horsemanship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NWP1 Novice Amateur Western Pleasure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AH1    Amateur Western Horsemanship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AWP1 Amateur Western Pleasure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GWP   Green Western Pleasure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WP1    Open Western Pleasure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ABHM  SPB Amateur Western Horsemanship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BWP1 SPB Western Pleasure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Horsemanship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17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Pleasure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proofErr w:type="spellStart"/>
      <w:r w:rsidR="00F354A3">
        <w:fldChar w:fldCharType="begin"/>
      </w:r>
      <w:r w:rsidR="0042498E" w:rsidRPr="007C6ADC">
        <w:rPr>
          <w:lang w:val="en-US"/>
        </w:rPr>
        <w:instrText>HYPERLINK "http://www.phcg-westfalen.de/rasseoffene-klassen-regeln-phcg-westfalen-cup-2015-02-07.htm"</w:instrText>
      </w:r>
      <w:r w:rsidR="00F354A3">
        <w:fldChar w:fldCharType="separate"/>
      </w:r>
      <w:r w:rsidR="005D51F2" w:rsidRPr="000946CB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F354A3">
        <w:fldChar w:fldCharType="end"/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AWR1  Amateur Western Riding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WR1   Open Western Riding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Rid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ing (</w:t>
      </w:r>
      <w:proofErr w:type="spellStart"/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18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YR1    Youth Reining 18 &amp; Unde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NR1    Novice Amateur Reining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AR1    Amateur Reining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RNG1 Open Reining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BRG1 SPB Reining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Reining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proofErr w:type="spellStart"/>
      <w:r w:rsidR="00F354A3">
        <w:fldChar w:fldCharType="begin"/>
      </w:r>
      <w:r w:rsidR="0042498E" w:rsidRPr="007C6ADC">
        <w:rPr>
          <w:lang w:val="en-US"/>
        </w:rPr>
        <w:instrText>HYPERLINK "http://www.phcg-westfalen.de/rasseoffene-klassen-regeln-phcg-westfalen-cup-2015-02-07.htm"</w:instrText>
      </w:r>
      <w:r w:rsidR="00F354A3">
        <w:fldChar w:fldCharType="separate"/>
      </w:r>
      <w:r w:rsidR="005D51F2" w:rsidRPr="000946CB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F354A3">
        <w:fldChar w:fldCharType="end"/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RHP1  Ranch Horse Pleasure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Ranch Pleasure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 not approved) </w:t>
      </w:r>
      <w:hyperlink r:id="rId19" w:history="1">
        <w:proofErr w:type="spellStart"/>
        <w:r w:rsidR="005D51F2" w:rsidRPr="005D51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RP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BR1    Open Barrel Racing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BBR1  SPB Barrel Racing All Ages</w:t>
      </w:r>
    </w:p>
    <w:p w:rsidR="00C2516F" w:rsidRDefault="00A56CEF" w:rsidP="005D51F2">
      <w:pPr>
        <w:spacing w:before="100" w:beforeAutospacing="1" w:after="100" w:afterAutospacing="1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Ehrung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Allaround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Champions</w:t>
      </w:r>
    </w:p>
    <w:sectPr w:rsidR="00C2516F" w:rsidSect="00913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54E9"/>
    <w:multiLevelType w:val="hybridMultilevel"/>
    <w:tmpl w:val="63F4F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D6D3D"/>
    <w:multiLevelType w:val="hybridMultilevel"/>
    <w:tmpl w:val="36561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D2E2F"/>
    <w:multiLevelType w:val="hybridMultilevel"/>
    <w:tmpl w:val="C2583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6288"/>
    <w:multiLevelType w:val="hybridMultilevel"/>
    <w:tmpl w:val="8CC86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30923"/>
    <w:multiLevelType w:val="hybridMultilevel"/>
    <w:tmpl w:val="04AC7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F65"/>
    <w:rsid w:val="00045982"/>
    <w:rsid w:val="000946CB"/>
    <w:rsid w:val="001545FB"/>
    <w:rsid w:val="00182F65"/>
    <w:rsid w:val="001D1C83"/>
    <w:rsid w:val="003434C1"/>
    <w:rsid w:val="0042498E"/>
    <w:rsid w:val="00520CC5"/>
    <w:rsid w:val="005600D7"/>
    <w:rsid w:val="00564A6F"/>
    <w:rsid w:val="005D51F2"/>
    <w:rsid w:val="005D5264"/>
    <w:rsid w:val="006476EA"/>
    <w:rsid w:val="006F58F5"/>
    <w:rsid w:val="007555EA"/>
    <w:rsid w:val="007C6ADC"/>
    <w:rsid w:val="008877A4"/>
    <w:rsid w:val="009135C4"/>
    <w:rsid w:val="00913B84"/>
    <w:rsid w:val="009218FF"/>
    <w:rsid w:val="00A40748"/>
    <w:rsid w:val="00A56CEF"/>
    <w:rsid w:val="00B020B2"/>
    <w:rsid w:val="00BA03A0"/>
    <w:rsid w:val="00C2516F"/>
    <w:rsid w:val="00C45ACE"/>
    <w:rsid w:val="00CB3F0A"/>
    <w:rsid w:val="00D10814"/>
    <w:rsid w:val="00DB6EBC"/>
    <w:rsid w:val="00E54BB9"/>
    <w:rsid w:val="00E87478"/>
    <w:rsid w:val="00F354A3"/>
    <w:rsid w:val="00F44240"/>
    <w:rsid w:val="00F74F88"/>
    <w:rsid w:val="00F87E11"/>
    <w:rsid w:val="00FE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3862B-CF2C-4507-9AEA-0D793D11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B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2F6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2F65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74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cg.de" TargetMode="External"/><Relationship Id="rId13" Type="http://schemas.openxmlformats.org/officeDocument/2006/relationships/hyperlink" Target="http://www.phcg-westfalen.de/rasseoffene-klassen-regeln-phcg-westfalen-cup-2015-02-07.htm" TargetMode="External"/><Relationship Id="rId18" Type="http://schemas.openxmlformats.org/officeDocument/2006/relationships/hyperlink" Target="http://www.phcg-westfalen.de/rasseoffene-klassen-regeln-phcg-westfalen-cup-2015-02-07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lilo.kannengiesser@phcg.de?subject=Nennung%20PHCG%20Westfalen%20Cup" TargetMode="External"/><Relationship Id="rId12" Type="http://schemas.openxmlformats.org/officeDocument/2006/relationships/hyperlink" Target="http://www.phcg-westfalen.de/green-klassen-apha-regeln-verkuerzt-2015-02-07.htm" TargetMode="External"/><Relationship Id="rId17" Type="http://schemas.openxmlformats.org/officeDocument/2006/relationships/hyperlink" Target="http://www.phcg-westfalen.de/rasseoffene-klassen-regeln-phcg-westfalen-cup-2015-02-0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cg-westfalen.de/rasseoffene-klassen-regeln-phcg-westfalen-cup-2015-02-07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vechtehof.de" TargetMode="External"/><Relationship Id="rId11" Type="http://schemas.openxmlformats.org/officeDocument/2006/relationships/hyperlink" Target="http://www.phcg-westfal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cg-westfalen.de/rasseoffene-klassen-regeln-phcg-westfalen-cup-2015-02-07.htm" TargetMode="External"/><Relationship Id="rId10" Type="http://schemas.openxmlformats.org/officeDocument/2006/relationships/hyperlink" Target="http://phcg.de/service/alle-formulare/4872-nennformular" TargetMode="External"/><Relationship Id="rId19" Type="http://schemas.openxmlformats.org/officeDocument/2006/relationships/hyperlink" Target="http://www.phcg-westfalen.de/ranch-pleasure-regeln-phcg-westfalen-cup-2015-02-0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cg.de/service/alle-formulare/4872-nennformular" TargetMode="External"/><Relationship Id="rId14" Type="http://schemas.openxmlformats.org/officeDocument/2006/relationships/hyperlink" Target="http://www.phcg-westfalen.de/rasseoffene-klassen-regeln-phcg-westfalen-cup-2015-02-07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1AA0-6149-4998-A8B2-595F2631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8581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 Ernst</cp:lastModifiedBy>
  <cp:revision>2</cp:revision>
  <dcterms:created xsi:type="dcterms:W3CDTF">2015-02-08T19:23:00Z</dcterms:created>
  <dcterms:modified xsi:type="dcterms:W3CDTF">2015-02-08T19:23:00Z</dcterms:modified>
</cp:coreProperties>
</file>